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pPr w:leftFromText="180" w:rightFromText="180" w:horzAnchor="page" w:tblpX="7201" w:tblpY="375"/>
        <w:tblW w:w="0" w:type="auto"/>
        <w:tblLook w:val="04A0" w:firstRow="1" w:lastRow="0" w:firstColumn="1" w:lastColumn="0" w:noHBand="0" w:noVBand="1"/>
      </w:tblPr>
      <w:tblGrid>
        <w:gridCol w:w="3396"/>
      </w:tblGrid>
      <w:tr w:rsidR="00432EA8" w14:paraId="37A8B1D4" w14:textId="77777777" w:rsidTr="002D4C4F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B4C5E1E" w14:textId="17FDD3F7" w:rsidR="00432EA8" w:rsidRDefault="0059369C" w:rsidP="007B620E">
            <w:pPr>
              <w:tabs>
                <w:tab w:val="left" w:pos="1140"/>
              </w:tabs>
              <w:ind w:left="-105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9369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Приложение 18 к приказу</w:t>
            </w:r>
          </w:p>
          <w:p w14:paraId="483BC2B0" w14:textId="18B0AB23" w:rsidR="007B620E" w:rsidRPr="0059369C" w:rsidRDefault="007B620E" w:rsidP="006A60B6">
            <w:pPr>
              <w:tabs>
                <w:tab w:val="left" w:pos="1140"/>
              </w:tabs>
              <w:ind w:firstLine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4F6D706B" w14:textId="77777777" w:rsidR="00432EA8" w:rsidRDefault="00432EA8" w:rsidP="00AC12F1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51CE195" w14:textId="77777777" w:rsidR="009C0B1A" w:rsidRPr="00AC12F1" w:rsidRDefault="009C0B1A" w:rsidP="00AC12F1">
      <w:pPr>
        <w:ind w:left="5103" w:firstLine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523488" w14:textId="2C0DA81A" w:rsidR="0059369C" w:rsidRDefault="0059369C" w:rsidP="00AC12F1">
      <w:pPr>
        <w:spacing w:line="0" w:lineRule="atLeast"/>
        <w:ind w:left="5103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z6353"/>
      <w:bookmarkStart w:id="1" w:name="z6352"/>
      <w:bookmarkStart w:id="2" w:name="z6349"/>
      <w:bookmarkEnd w:id="0"/>
      <w:bookmarkEnd w:id="1"/>
      <w:bookmarkEnd w:id="2"/>
    </w:p>
    <w:p w14:paraId="41368575" w14:textId="2C0359A7" w:rsidR="007B620E" w:rsidRDefault="007B620E" w:rsidP="006A60B6">
      <w:pPr>
        <w:spacing w:line="0" w:lineRule="atLeast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0B7CB85C" w14:textId="77777777" w:rsidR="006A60B6" w:rsidRPr="006A60B6" w:rsidRDefault="006A60B6" w:rsidP="006A60B6">
      <w:pPr>
        <w:spacing w:line="0" w:lineRule="atLeast"/>
        <w:ind w:left="5245" w:firstLine="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60B6">
        <w:rPr>
          <w:rFonts w:ascii="Times New Roman" w:eastAsia="Times New Roman" w:hAnsi="Times New Roman" w:cs="Times New Roman"/>
          <w:sz w:val="28"/>
          <w:szCs w:val="28"/>
        </w:rPr>
        <w:t>Приложение 18 к приказу</w:t>
      </w:r>
    </w:p>
    <w:p w14:paraId="4AB945D6" w14:textId="77777777" w:rsidR="006A60B6" w:rsidRPr="006A60B6" w:rsidRDefault="006A60B6" w:rsidP="006A60B6">
      <w:pPr>
        <w:spacing w:line="0" w:lineRule="atLeast"/>
        <w:ind w:left="5245" w:firstLine="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60B6">
        <w:rPr>
          <w:rFonts w:ascii="Times New Roman" w:eastAsia="Times New Roman" w:hAnsi="Times New Roman" w:cs="Times New Roman"/>
          <w:sz w:val="28"/>
          <w:szCs w:val="28"/>
        </w:rPr>
        <w:t>исполняющего обязанности Министра финансов</w:t>
      </w:r>
    </w:p>
    <w:p w14:paraId="179324CD" w14:textId="40B90739" w:rsidR="007B620E" w:rsidRDefault="006A60B6" w:rsidP="006A60B6">
      <w:pPr>
        <w:spacing w:line="0" w:lineRule="atLeast"/>
        <w:ind w:left="5245" w:firstLine="1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A60B6">
        <w:rPr>
          <w:rFonts w:ascii="Times New Roman" w:eastAsia="Times New Roman" w:hAnsi="Times New Roman" w:cs="Times New Roman"/>
          <w:sz w:val="28"/>
          <w:szCs w:val="28"/>
        </w:rPr>
        <w:t>от 10 июля 2020 года № 665</w:t>
      </w:r>
    </w:p>
    <w:p w14:paraId="562E3F82" w14:textId="77777777" w:rsidR="00BE630A" w:rsidRDefault="00BE630A" w:rsidP="006A60B6">
      <w:pPr>
        <w:spacing w:before="100" w:beforeAutospacing="1" w:after="100" w:afterAutospacing="1"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38807A2" w14:textId="11C88F4D" w:rsidR="000333A1" w:rsidRPr="007B620E" w:rsidRDefault="000333A1" w:rsidP="007B620E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Правила о</w:t>
      </w:r>
      <w:r w:rsidR="007B620E">
        <w:rPr>
          <w:rFonts w:ascii="Times New Roman" w:eastAsia="Times New Roman" w:hAnsi="Times New Roman" w:cs="Times New Roman"/>
          <w:b/>
          <w:bCs/>
          <w:sz w:val="28"/>
          <w:szCs w:val="28"/>
        </w:rPr>
        <w:t>казания государственной услуги «</w:t>
      </w:r>
      <w:r w:rsidRPr="007B620E">
        <w:rPr>
          <w:rFonts w:ascii="Times New Roman" w:eastAsia="Times New Roman" w:hAnsi="Times New Roman" w:cs="Times New Roman"/>
          <w:b/>
          <w:bCs/>
          <w:sz w:val="28"/>
          <w:szCs w:val="28"/>
        </w:rPr>
        <w:t>Прием пассажирской таможенной декларации</w:t>
      </w:r>
      <w:r w:rsidR="007B620E"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14:paraId="7023FE9E" w14:textId="7A64B533" w:rsidR="000333A1" w:rsidRDefault="000333A1" w:rsidP="0085031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04886103" w14:textId="0D098D6B" w:rsidR="00BE630A" w:rsidRDefault="00BE630A" w:rsidP="0085031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28300D0" w14:textId="77777777" w:rsidR="00BE630A" w:rsidRPr="00BE630A" w:rsidRDefault="00BE630A" w:rsidP="00850314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3973A4F" w14:textId="52A41936" w:rsidR="002C727B" w:rsidRDefault="000333A1" w:rsidP="002C727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>1. Настоящие Правила оказания государственной услуги «Прием пассажирской таможенной декларации» (далее – Правила) разработаны в соответствии с подпунктом 1) статьи 10 Закона Республики Казахстан</w:t>
      </w:r>
      <w:r w:rsidR="00BE630A">
        <w:rPr>
          <w:rFonts w:ascii="Times New Roman" w:eastAsia="Times New Roman" w:hAnsi="Times New Roman" w:cs="Times New Roman"/>
          <w:sz w:val="28"/>
          <w:szCs w:val="28"/>
        </w:rPr>
        <w:br/>
      </w:r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 xml:space="preserve"> «О государственных  и социально ответственных услугах» (далее – Закон) и определяют порядок оказания государственной услуги «Прием пассажирской таможенной декларации» (далее – государственная услуга) территориальными органами Комитета государственных доходов Министерства финансов Республики Казахстан по областям, городам Астана, Алматы и Шымкент</w:t>
      </w:r>
      <w:r w:rsidR="00BE630A">
        <w:rPr>
          <w:rFonts w:ascii="Times New Roman" w:eastAsia="Times New Roman" w:hAnsi="Times New Roman" w:cs="Times New Roman"/>
          <w:sz w:val="28"/>
          <w:szCs w:val="28"/>
        </w:rPr>
        <w:br/>
      </w:r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proofErr w:type="spellStart"/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>).</w:t>
      </w: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70D4DCE" w14:textId="2099FFAD" w:rsidR="000333A1" w:rsidRDefault="002C727B" w:rsidP="002C727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333A1" w:rsidRPr="007B620E">
        <w:rPr>
          <w:rFonts w:ascii="Times New Roman" w:eastAsia="Times New Roman" w:hAnsi="Times New Roman" w:cs="Times New Roman"/>
          <w:sz w:val="28"/>
          <w:szCs w:val="28"/>
        </w:rPr>
        <w:t xml:space="preserve">2. Государственная услуга оказывается физическим и юридическим лицам (далее – </w:t>
      </w:r>
      <w:proofErr w:type="spellStart"/>
      <w:r w:rsidR="000333A1"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="000333A1" w:rsidRPr="007B620E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EF2481E" w14:textId="77777777" w:rsidR="002C727B" w:rsidRPr="007B620E" w:rsidRDefault="002C727B" w:rsidP="002C727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246E7EA7" w14:textId="55AE2FC6" w:rsidR="000333A1" w:rsidRPr="00BE630A" w:rsidRDefault="000333A1" w:rsidP="002C727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Глава 2. Порядок оказания государственной услуги</w:t>
      </w:r>
    </w:p>
    <w:p w14:paraId="166B9F71" w14:textId="2E0C68DB" w:rsidR="002C727B" w:rsidRDefault="002C727B" w:rsidP="002C727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D1F6430" w14:textId="77777777" w:rsidR="00BE630A" w:rsidRPr="002C727B" w:rsidRDefault="00BE630A" w:rsidP="002C727B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FE7C146" w14:textId="3C2E8019" w:rsidR="002C727B" w:rsidRPr="002C727B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 xml:space="preserve">3. Прием пассажирской таможенной декларации и выдача результата оказания государственной услуги осуществляются </w:t>
      </w:r>
      <w:proofErr w:type="spellStart"/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="002C727B" w:rsidRPr="002C727B">
        <w:rPr>
          <w:rFonts w:ascii="Times New Roman" w:eastAsia="Times New Roman" w:hAnsi="Times New Roman" w:cs="Times New Roman"/>
          <w:sz w:val="28"/>
          <w:szCs w:val="28"/>
        </w:rPr>
        <w:t xml:space="preserve"> путем подачи бумажного носителя пассажирской таможенной декларации должностному лицу органа государственных доходов, уполномоченному совершать таможенные операции, связанные с выпуском товаров для личного пользования, либо через веб-портал «цифрового правительства».</w:t>
      </w:r>
    </w:p>
    <w:p w14:paraId="08EE7386" w14:textId="16596CCE" w:rsidR="002C727B" w:rsidRPr="002C727B" w:rsidRDefault="002C727B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C727B">
        <w:rPr>
          <w:rFonts w:ascii="Times New Roman" w:eastAsia="Times New Roman" w:hAnsi="Times New Roman" w:cs="Times New Roman"/>
          <w:sz w:val="28"/>
          <w:szCs w:val="28"/>
        </w:rPr>
        <w:t>Прием пассажирской таможенной декларации и выдача результата оказания осуществляются:</w:t>
      </w:r>
    </w:p>
    <w:p w14:paraId="3ED28E08" w14:textId="7B7EDD87" w:rsidR="002C727B" w:rsidRPr="002C727B" w:rsidRDefault="002C727B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C727B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proofErr w:type="spellStart"/>
      <w:r w:rsidRPr="002C727B">
        <w:rPr>
          <w:rFonts w:ascii="Times New Roman" w:eastAsia="Times New Roman" w:hAnsi="Times New Roman" w:cs="Times New Roman"/>
          <w:sz w:val="28"/>
          <w:szCs w:val="28"/>
        </w:rPr>
        <w:t>услугодателем</w:t>
      </w:r>
      <w:proofErr w:type="spellEnd"/>
      <w:r w:rsidRPr="002C727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E9FA525" w14:textId="701FE939" w:rsidR="002C727B" w:rsidRPr="002C727B" w:rsidRDefault="002C727B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C727B">
        <w:rPr>
          <w:rFonts w:ascii="Times New Roman" w:eastAsia="Times New Roman" w:hAnsi="Times New Roman" w:cs="Times New Roman"/>
          <w:sz w:val="28"/>
          <w:szCs w:val="28"/>
        </w:rPr>
        <w:t>2) посредством веб-портала «цифрового правительства» www.egov.kz (далее – портал).</w:t>
      </w:r>
    </w:p>
    <w:p w14:paraId="7ADF82E0" w14:textId="0E84F3D3" w:rsidR="000333A1" w:rsidRPr="007B620E" w:rsidRDefault="002C727B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C727B">
        <w:rPr>
          <w:rFonts w:ascii="Times New Roman" w:eastAsia="Times New Roman" w:hAnsi="Times New Roman" w:cs="Times New Roman"/>
          <w:sz w:val="28"/>
          <w:szCs w:val="28"/>
        </w:rPr>
        <w:lastRenderedPageBreak/>
        <w:t>Перечень основных требований к оказанию государственной услуги «Прием пассажирской таможенной декларации» (далее – Перечень), изложен в приложении 1 к настоящим Правилам.</w:t>
      </w:r>
    </w:p>
    <w:p w14:paraId="6BACC8F4" w14:textId="4A7AE126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явочном порядке – документы, представленные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, принимаются ответственным структурным подразделением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за прием документов и передаются ответственному структурному подразделению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за обработку документов.</w:t>
      </w:r>
    </w:p>
    <w:p w14:paraId="5EA622F6" w14:textId="55BD5899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в электронном виде – в форме электронного документа, удостоверенного электронной цифровой подписью (далее – ЭЦП)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="00D83C7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принимается через портал.</w:t>
      </w:r>
    </w:p>
    <w:p w14:paraId="26982DFB" w14:textId="3BE50601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Для получения государственной услуги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услугополучатели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пакет документов, предусмотренных пунктом 8 Перечня, согласно </w:t>
      </w:r>
      <w:hyperlink r:id="rId7" w:anchor="z3081" w:history="1">
        <w:r w:rsidRPr="007B620E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Правилам.</w:t>
      </w:r>
    </w:p>
    <w:p w14:paraId="3728BE44" w14:textId="2540A2BD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Сведения о документах, удостоверяющих личность, содержащихся в государственных </w:t>
      </w:r>
      <w:r w:rsidR="002C727B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системах,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получает из соответствующих государственных </w:t>
      </w:r>
      <w:r w:rsidR="002C727B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систем посредством портала в форме электронных документов, удостоверенных ЭЦП уполномоченных должностных лиц.</w:t>
      </w:r>
    </w:p>
    <w:p w14:paraId="31180681" w14:textId="6835ABF5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Истребование от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услугополучателей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документов и сведений, которые получены из </w:t>
      </w:r>
      <w:r w:rsidR="002C727B">
        <w:rPr>
          <w:rFonts w:ascii="Times New Roman" w:eastAsia="Times New Roman" w:hAnsi="Times New Roman" w:cs="Times New Roman"/>
          <w:sz w:val="28"/>
          <w:szCs w:val="28"/>
        </w:rPr>
        <w:t>цифровых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систем, не допускается.</w:t>
      </w:r>
    </w:p>
    <w:p w14:paraId="01BE4780" w14:textId="503A2B7A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Подтверждением принятия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документов является отметка на копии пассажирской таможенной декларации, содержащая дату, время, подпись, фамилию и инициалы лица, принявшего пакет документов.</w:t>
      </w:r>
    </w:p>
    <w:p w14:paraId="7BC9BBA9" w14:textId="01A29036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При обращении через портал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услугополучателю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05312B27" w14:textId="1D71F4E4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ответственное за прием документов в день поступления документов осуществляет прием, проверку представленных документов и регистрацию (при обращении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после окончания рабочего времени, в выходные и праздничные дни согласно </w:t>
      </w:r>
      <w:hyperlink r:id="rId8" w:anchor="z205" w:history="1">
        <w:r w:rsidRPr="007B620E">
          <w:rPr>
            <w:rFonts w:ascii="Times New Roman" w:eastAsia="Times New Roman" w:hAnsi="Times New Roman" w:cs="Times New Roman"/>
            <w:sz w:val="28"/>
            <w:szCs w:val="28"/>
          </w:rPr>
          <w:t>Трудовому</w:t>
        </w:r>
      </w:hyperlink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кодексу Республики Казахстан и </w:t>
      </w:r>
      <w:hyperlink r:id="rId9" w:anchor="z1" w:history="1">
        <w:r w:rsidRPr="007B620E">
          <w:rPr>
            <w:rFonts w:ascii="Times New Roman" w:eastAsia="Times New Roman" w:hAnsi="Times New Roman" w:cs="Times New Roman"/>
            <w:sz w:val="28"/>
            <w:szCs w:val="28"/>
          </w:rPr>
          <w:t>Закону</w:t>
        </w:r>
      </w:hyperlink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Республики Казахстан </w:t>
      </w:r>
      <w:r w:rsidR="002C72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>О пр</w:t>
      </w:r>
      <w:r w:rsidR="002C727B">
        <w:rPr>
          <w:rFonts w:ascii="Times New Roman" w:eastAsia="Times New Roman" w:hAnsi="Times New Roman" w:cs="Times New Roman"/>
          <w:sz w:val="28"/>
          <w:szCs w:val="28"/>
        </w:rPr>
        <w:t>аздниках в Республике Казахстан»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>, прием заявлений и выдача результатов оказания государственной услуги осуществляется следующим рабочим днем).</w:t>
      </w:r>
    </w:p>
    <w:p w14:paraId="4A5118CF" w14:textId="4890C0FA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При представлении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неполного пакета документов согласно перечню, предусмотренному пунктом 8 Перечня, согласно </w:t>
      </w:r>
      <w:hyperlink r:id="rId10" w:anchor="z3081" w:history="1">
        <w:r w:rsidRPr="007B620E">
          <w:rPr>
            <w:rFonts w:ascii="Times New Roman" w:eastAsia="Times New Roman" w:hAnsi="Times New Roman" w:cs="Times New Roman"/>
            <w:sz w:val="28"/>
            <w:szCs w:val="28"/>
          </w:rPr>
          <w:t>приложению 1</w:t>
        </w:r>
      </w:hyperlink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к настоящим Правилам, и (или) документов с истекшим сроком действия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отказывает в приеме пассажирской таможенной декларации.</w:t>
      </w:r>
    </w:p>
    <w:p w14:paraId="2431AC65" w14:textId="24EE65E2" w:rsidR="000333A1" w:rsidRPr="007B620E" w:rsidRDefault="000333A1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>При установлении факта полноты представленных документов ответственный работник завершает выпуск товаров для личного пользования в течение 4 (четырех) часов рабочего времени с момента регистрации пассажирской таможенной декларации.</w:t>
      </w:r>
    </w:p>
    <w:p w14:paraId="55D020F6" w14:textId="77777777" w:rsidR="008F25D0" w:rsidRPr="008F25D0" w:rsidRDefault="008F25D0" w:rsidP="008F25D0">
      <w:pPr>
        <w:spacing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F25D0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8F25D0">
        <w:rPr>
          <w:rFonts w:ascii="Times New Roman" w:eastAsia="Times New Roman" w:hAnsi="Times New Roman" w:cs="Times New Roman"/>
          <w:bCs/>
          <w:sz w:val="28"/>
          <w:szCs w:val="28"/>
        </w:rPr>
        <w:t>услугодатель</w:t>
      </w:r>
      <w:proofErr w:type="spellEnd"/>
      <w:r w:rsidRPr="008F25D0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обеспечивает внесение данных в цифровую систему мониторинга оказания </w:t>
      </w:r>
      <w:r w:rsidRPr="008F25D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3B1861D5" w14:textId="42DFC55C" w:rsidR="002C727B" w:rsidRDefault="002C727B" w:rsidP="00BE630A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</w:rPr>
      </w:pPr>
      <w:r w:rsidRPr="002C727B">
        <w:rPr>
          <w:rFonts w:ascii="Times New Roman" w:eastAsia="Times New Roman" w:hAnsi="Times New Roman" w:cs="Times New Roman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правительства», Государственную корпорацию, </w:t>
      </w:r>
      <w:proofErr w:type="spellStart"/>
      <w:r w:rsidRPr="002C727B">
        <w:rPr>
          <w:rFonts w:ascii="Times New Roman" w:eastAsia="Times New Roman" w:hAnsi="Times New Roman" w:cs="Times New Roman"/>
          <w:sz w:val="28"/>
          <w:szCs w:val="28"/>
        </w:rPr>
        <w:t>услугодателю</w:t>
      </w:r>
      <w:proofErr w:type="spellEnd"/>
      <w:r w:rsidRPr="002C727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4096924" w14:textId="77777777" w:rsidR="002C727B" w:rsidRDefault="002C727B" w:rsidP="002C727B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</w:p>
    <w:p w14:paraId="57E56806" w14:textId="40A2EA59" w:rsidR="000333A1" w:rsidRPr="00BE630A" w:rsidRDefault="000333A1" w:rsidP="002C727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>услугодате</w:t>
      </w:r>
      <w:r w:rsidR="002C727B"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>лей</w:t>
      </w:r>
      <w:proofErr w:type="spellEnd"/>
      <w:r w:rsidR="002C727B"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(или) их должностных лиц </w:t>
      </w:r>
      <w:r w:rsidRPr="00BE630A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оказания государственных услуг</w:t>
      </w:r>
    </w:p>
    <w:p w14:paraId="3AACCF2B" w14:textId="37E3958D" w:rsidR="002C727B" w:rsidRDefault="002C727B" w:rsidP="002C727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30ED013D" w14:textId="77777777" w:rsidR="00BE630A" w:rsidRPr="002C727B" w:rsidRDefault="00BE630A" w:rsidP="002C727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6D49D9A" w14:textId="6C954721" w:rsidR="000333A1" w:rsidRPr="007B620E" w:rsidRDefault="000333A1" w:rsidP="00D83C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6. При несогласии с результатами оказания государственной услуги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услугополучателем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75AED43D" w14:textId="59DFFEC5" w:rsidR="000333A1" w:rsidRPr="007B620E" w:rsidRDefault="000333A1" w:rsidP="00D83C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на имя руководителя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F112A4F" w14:textId="45E2F81B" w:rsidR="000333A1" w:rsidRPr="00D83C73" w:rsidRDefault="000333A1" w:rsidP="00D83C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</w:t>
      </w:r>
      <w:r w:rsidR="00D83C73" w:rsidRPr="00D83C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D83C73" w:rsidRPr="00D83C73">
        <w:rPr>
          <w:rFonts w:ascii="Times New Roman" w:eastAsia="Times New Roman" w:hAnsi="Times New Roman" w:cs="Times New Roman"/>
          <w:sz w:val="28"/>
          <w:szCs w:val="28"/>
        </w:rPr>
        <w:t>других обязательных</w:t>
      </w:r>
      <w:r w:rsidRPr="00D83C73">
        <w:rPr>
          <w:rFonts w:ascii="Times New Roman" w:eastAsia="Times New Roman" w:hAnsi="Times New Roman" w:cs="Times New Roman"/>
          <w:sz w:val="28"/>
          <w:szCs w:val="28"/>
        </w:rPr>
        <w:t xml:space="preserve"> платежей в бюджет;</w:t>
      </w:r>
    </w:p>
    <w:p w14:paraId="6091062B" w14:textId="3990332C" w:rsidR="000333A1" w:rsidRPr="007B620E" w:rsidRDefault="000333A1" w:rsidP="00D83C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>в уполномоченный орган по оценке и контролю за качеством оказания государственных услуг.</w:t>
      </w:r>
    </w:p>
    <w:p w14:paraId="2DB93C95" w14:textId="75230132" w:rsidR="000333A1" w:rsidRPr="007B620E" w:rsidRDefault="000333A1" w:rsidP="00D83C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При этом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услугодатель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3655DD6C" w14:textId="31C78EFF" w:rsidR="000333A1" w:rsidRPr="007B620E" w:rsidRDefault="000333A1" w:rsidP="00D83C73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 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, поступившая в адрес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услугодателя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, Государственной корпорации, непосредственно оказывающих государственные услуги, подлежит рассмотрению в соответствии с </w:t>
      </w:r>
      <w:hyperlink r:id="rId11" w:anchor="z68" w:history="1">
        <w:r w:rsidRPr="007B620E">
          <w:rPr>
            <w:rFonts w:ascii="Times New Roman" w:eastAsia="Times New Roman" w:hAnsi="Times New Roman" w:cs="Times New Roman"/>
            <w:sz w:val="28"/>
            <w:szCs w:val="28"/>
          </w:rPr>
          <w:t>пунктом 2</w:t>
        </w:r>
      </w:hyperlink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статьи 25 Закона в течение 5 (пяти) рабочих дней со дня ее регистрации.</w:t>
      </w:r>
    </w:p>
    <w:p w14:paraId="171C420B" w14:textId="713E8297" w:rsidR="000333A1" w:rsidRPr="007B620E" w:rsidRDefault="000333A1" w:rsidP="007B620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="00D83C73" w:rsidRPr="00BE630A">
        <w:rPr>
          <w:rFonts w:ascii="Times New Roman" w:eastAsia="Times New Roman" w:hAnsi="Times New Roman" w:cs="Times New Roman"/>
          <w:sz w:val="28"/>
          <w:szCs w:val="28"/>
        </w:rPr>
        <w:tab/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Жалоба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услугополучателя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4FF98030" w14:textId="77777777" w:rsidR="000333A1" w:rsidRPr="007B620E" w:rsidRDefault="000333A1" w:rsidP="007B620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7. При несогласии с результатами оказания государственной услуги </w:t>
      </w:r>
      <w:proofErr w:type="spellStart"/>
      <w:r w:rsidRPr="007B620E">
        <w:rPr>
          <w:rFonts w:ascii="Times New Roman" w:eastAsia="Times New Roman" w:hAnsi="Times New Roman" w:cs="Times New Roman"/>
          <w:sz w:val="28"/>
          <w:szCs w:val="28"/>
        </w:rPr>
        <w:t>услугополучатель</w:t>
      </w:r>
      <w:proofErr w:type="spellEnd"/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подпунктом 6) </w:t>
      </w:r>
      <w:hyperlink r:id="rId12" w:anchor="z9" w:history="1">
        <w:r w:rsidRPr="007B620E">
          <w:rPr>
            <w:rFonts w:ascii="Times New Roman" w:eastAsia="Times New Roman" w:hAnsi="Times New Roman" w:cs="Times New Roman"/>
            <w:sz w:val="28"/>
            <w:szCs w:val="28"/>
          </w:rPr>
          <w:t>пункта 1</w:t>
        </w:r>
      </w:hyperlink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 статьи 4 Закона обращается в суд.</w:t>
      </w:r>
    </w:p>
    <w:p w14:paraId="7EDEDAD7" w14:textId="413D20AF" w:rsidR="002C727B" w:rsidRDefault="000333A1" w:rsidP="00D83C73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83C73" w:rsidRPr="00BE630A">
        <w:rPr>
          <w:rFonts w:ascii="Times New Roman" w:eastAsia="Times New Roman" w:hAnsi="Times New Roman" w:cs="Times New Roman"/>
          <w:sz w:val="28"/>
          <w:szCs w:val="28"/>
        </w:rPr>
        <w:tab/>
      </w:r>
      <w:r w:rsidRPr="007B620E">
        <w:rPr>
          <w:rFonts w:ascii="Times New Roman" w:eastAsia="Times New Roman" w:hAnsi="Times New Roman" w:cs="Times New Roman"/>
          <w:sz w:val="28"/>
          <w:szCs w:val="28"/>
        </w:rPr>
        <w:t xml:space="preserve"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lastRenderedPageBreak/>
        <w:t>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7AFB89ED" w14:textId="18FE0150" w:rsidR="002C727B" w:rsidRDefault="002C727B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850DB0" w14:textId="215CC02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E44A495" w14:textId="0D71E6F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B68724" w14:textId="552384F0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AFDE34" w14:textId="239E3A76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83582BC" w14:textId="7B25CEF6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4819B37" w14:textId="7BED9B7A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127" w14:textId="4D5A175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3E821C" w14:textId="7AE7C085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7D1A4EE" w14:textId="55BCD376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09449C" w14:textId="414BB801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0DEC639" w14:textId="103DD821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992DA6" w14:textId="2151388F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F39898" w14:textId="3AFE7D9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02532AB" w14:textId="34C4BDF6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AB84647" w14:textId="58F8EC3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08B2557" w14:textId="27465FB0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D1B91B" w14:textId="4D58868C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82E9428" w14:textId="56234DEC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37136B8" w14:textId="73D3AAF4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24549" w14:textId="091B41B2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5B3F844" w14:textId="56B1129E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2240E3D" w14:textId="19E4424C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4D020E5" w14:textId="727A249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2DAF50C" w14:textId="6DC3AA0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5F193A" w14:textId="4F50BDA4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7880CC0" w14:textId="057BF3D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F467A36" w14:textId="593EAFE8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4EF4B32" w14:textId="2C09B302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252D58" w14:textId="6C98D785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E910AF1" w14:textId="22DFBC09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C3D7B22" w14:textId="129888A1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BE41F6" w14:textId="4AE45AE6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5801873" w14:textId="66231255" w:rsidR="0030415D" w:rsidRDefault="0030415D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832F7A" w14:textId="7089DBEA" w:rsidR="0030415D" w:rsidRDefault="0030415D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3C698A4" w14:textId="02E3A446" w:rsidR="0030415D" w:rsidRDefault="0030415D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221D610" w14:textId="77777777" w:rsidR="0030415D" w:rsidRDefault="0030415D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bookmarkEnd w:id="3"/>
    </w:p>
    <w:p w14:paraId="440D8D84" w14:textId="70DA8CBF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5673A6" w14:textId="77777777" w:rsidR="00BE630A" w:rsidRDefault="00BE630A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1582BA" w14:textId="7BE9F5C2" w:rsidR="000333A1" w:rsidRPr="007B620E" w:rsidRDefault="008C51CD" w:rsidP="007B620E">
      <w:pPr>
        <w:tabs>
          <w:tab w:val="left" w:pos="7005"/>
        </w:tabs>
        <w:spacing w:line="240" w:lineRule="auto"/>
        <w:ind w:left="567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B620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1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br/>
        <w:t>к Правилам оказания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br/>
        <w:t>государственной услуги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br/>
      </w:r>
      <w:r w:rsidR="002C727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t>Прием пассажирской</w:t>
      </w:r>
      <w:r w:rsidRPr="007B620E">
        <w:rPr>
          <w:rFonts w:ascii="Times New Roman" w:eastAsia="Times New Roman" w:hAnsi="Times New Roman" w:cs="Times New Roman"/>
          <w:sz w:val="28"/>
          <w:szCs w:val="28"/>
        </w:rPr>
        <w:br/>
        <w:t>таможенной декларации</w:t>
      </w:r>
      <w:r w:rsidR="002C727B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229C930" w14:textId="77777777" w:rsidR="008C51CD" w:rsidRPr="007B620E" w:rsidRDefault="008C51CD" w:rsidP="007B620E">
      <w:pPr>
        <w:tabs>
          <w:tab w:val="left" w:pos="7005"/>
        </w:tabs>
        <w:spacing w:line="240" w:lineRule="auto"/>
        <w:ind w:left="169" w:firstLine="1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7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2694"/>
        <w:gridCol w:w="6237"/>
      </w:tblGrid>
      <w:tr w:rsidR="00E45F32" w:rsidRPr="007B620E" w14:paraId="4CE35D06" w14:textId="77777777" w:rsidTr="00E45F32">
        <w:trPr>
          <w:trHeight w:val="30"/>
        </w:trPr>
        <w:tc>
          <w:tcPr>
            <w:tcW w:w="9475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6FEA1" w14:textId="77777777" w:rsidR="00E45F32" w:rsidRPr="007B620E" w:rsidRDefault="00E45F32" w:rsidP="007B620E">
            <w:pPr>
              <w:spacing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основных требований к оказанию государственной услуги «Прием пассажирской таможенной декларации»</w:t>
            </w:r>
          </w:p>
        </w:tc>
      </w:tr>
      <w:tr w:rsidR="00E45F32" w:rsidRPr="007B620E" w14:paraId="53DFD59A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496A8" w14:textId="77777777" w:rsidR="00E45F32" w:rsidRPr="007B620E" w:rsidRDefault="00E45F32" w:rsidP="007B620E">
            <w:pPr>
              <w:spacing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47EF4" w14:textId="77777777" w:rsidR="00E45F32" w:rsidRPr="007B620E" w:rsidRDefault="00E45F32" w:rsidP="00BE630A">
            <w:pPr>
              <w:spacing w:line="240" w:lineRule="auto"/>
              <w:ind w:right="121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71AE6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Территориальные органы Комитета государственных доходов Министерства финансов Республики Казахстан по областям, городам Астана, Алматы и Шымкент (далее –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</w:tr>
      <w:tr w:rsidR="00E45F32" w:rsidRPr="007B620E" w14:paraId="7F9A92A3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24BF0" w14:textId="77777777" w:rsidR="00E45F32" w:rsidRPr="007B620E" w:rsidRDefault="00E45F32" w:rsidP="007B620E">
            <w:pPr>
              <w:spacing w:line="240" w:lineRule="auto"/>
              <w:ind w:firstLine="1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80B9B" w14:textId="77777777" w:rsidR="00E45F32" w:rsidRPr="007B620E" w:rsidRDefault="00E45F32" w:rsidP="00BE630A">
            <w:pPr>
              <w:spacing w:line="240" w:lineRule="auto"/>
              <w:ind w:right="121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215D9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пассажирской таможенной декларации (далее – ПТД) и выдача результата оказания государственной услуги осуществляется:</w:t>
            </w:r>
          </w:p>
          <w:p w14:paraId="036CE5D3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через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03B987C7" w14:textId="15E7A9C8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посредством веб-портала «</w:t>
            </w:r>
            <w:r w:rsidR="00912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цифрового</w:t>
            </w: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правительства» www.egov.kz (далее – портал).</w:t>
            </w:r>
          </w:p>
        </w:tc>
      </w:tr>
      <w:tr w:rsidR="00E45F32" w:rsidRPr="007B620E" w14:paraId="04DF34A6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88401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CFFE4" w14:textId="77777777" w:rsidR="00E45F32" w:rsidRPr="007B620E" w:rsidRDefault="00E45F32" w:rsidP="00BE630A">
            <w:pPr>
              <w:tabs>
                <w:tab w:val="left" w:pos="490"/>
              </w:tabs>
              <w:spacing w:line="240" w:lineRule="auto"/>
              <w:ind w:right="121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оказания государственной услуги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1AC62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 товаров для личного пользования должен быть завершен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услугодателем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течение 4 (четырех) часов рабочего времени с момента регистрации пассажирской таможенной декларации.</w:t>
            </w:r>
          </w:p>
        </w:tc>
      </w:tr>
      <w:tr w:rsidR="00E45F32" w:rsidRPr="007B620E" w14:paraId="2756A0A0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38054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EB695" w14:textId="77777777" w:rsidR="00E45F32" w:rsidRPr="007B620E" w:rsidRDefault="00E45F32" w:rsidP="00BE630A">
            <w:pPr>
              <w:spacing w:line="240" w:lineRule="auto"/>
              <w:ind w:right="121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оказания государственной услуги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F6871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Электронная (частично автоматизированная) /бумажная.</w:t>
            </w:r>
          </w:p>
        </w:tc>
      </w:tr>
      <w:tr w:rsidR="00E45F32" w:rsidRPr="007B620E" w14:paraId="246341F5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CF16B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660CD" w14:textId="77777777" w:rsidR="00E45F32" w:rsidRPr="007B620E" w:rsidRDefault="00E45F32" w:rsidP="00BE630A">
            <w:pPr>
              <w:spacing w:line="240" w:lineRule="auto"/>
              <w:ind w:right="121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оказания государственной услуги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C6486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Регистрация ПТД, либо мотивированный ответ об отказе в регистрации ПТД в случаях и по основаниям, указанным в пункте 9 настоящего Перечня.</w:t>
            </w:r>
          </w:p>
          <w:p w14:paraId="74095087" w14:textId="77777777" w:rsidR="00E45F32" w:rsidRPr="007B620E" w:rsidRDefault="00E45F32" w:rsidP="00BE630A">
            <w:pPr>
              <w:spacing w:line="240" w:lineRule="auto"/>
              <w:ind w:left="132" w:right="120" w:firstLine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45F32" w:rsidRPr="007B620E" w14:paraId="056F1495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611AC" w14:textId="77777777" w:rsidR="00E45F32" w:rsidRPr="007B620E" w:rsidRDefault="00E45F32" w:rsidP="007B620E">
            <w:pPr>
              <w:spacing w:line="240" w:lineRule="auto"/>
              <w:ind w:left="111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0B9C5" w14:textId="77777777" w:rsidR="00E45F32" w:rsidRPr="007B620E" w:rsidRDefault="00E45F32" w:rsidP="00BE630A">
            <w:pPr>
              <w:spacing w:line="240" w:lineRule="auto"/>
              <w:ind w:right="121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 платы, взимаемой с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</w:t>
            </w: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Республики Казахстан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37C93" w14:textId="77777777" w:rsidR="00E45F32" w:rsidRPr="007B620E" w:rsidRDefault="00E45F32" w:rsidP="00BE630A">
            <w:pPr>
              <w:spacing w:line="240" w:lineRule="auto"/>
              <w:ind w:left="132" w:right="120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Государственная услуга оказывается бесплатно.</w:t>
            </w:r>
          </w:p>
        </w:tc>
      </w:tr>
      <w:tr w:rsidR="00E45F32" w:rsidRPr="007B620E" w14:paraId="7571FB7D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5514D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CC126" w14:textId="77777777" w:rsidR="00E45F32" w:rsidRPr="007B620E" w:rsidRDefault="00E45F32" w:rsidP="00BE630A">
            <w:pPr>
              <w:spacing w:line="240" w:lineRule="auto"/>
              <w:ind w:right="121" w:firstLine="4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График работы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объектов информации</w:t>
            </w:r>
          </w:p>
          <w:p w14:paraId="504AC843" w14:textId="77777777" w:rsidR="00E45F32" w:rsidRPr="007B620E" w:rsidRDefault="00E45F32" w:rsidP="007B620E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19D09" w14:textId="67A99C0C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праздниках), за исключением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для которого уполномоченным органом в сфере таможенного дела установлен круглосуточный режим работы.</w:t>
            </w:r>
          </w:p>
          <w:p w14:paraId="53225549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услуга оказывается в порядке очереди, </w:t>
            </w:r>
            <w:r w:rsidRPr="007B62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 предварительной записи и ускоренного обслуживания;</w:t>
            </w:r>
          </w:p>
          <w:p w14:paraId="672EA463" w14:textId="480402FA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2) портала </w:t>
            </w: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после окончания рабочего времени, в выходные и праздничные дни согласно Трудовому кодексу РК</w:t>
            </w:r>
            <w:r w:rsidR="00D83C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Закону о праздниках</w:t>
            </w: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прием заявления и выдача результата оказания государственной услуги осуществляется следующим рабочим днем).</w:t>
            </w:r>
          </w:p>
          <w:p w14:paraId="03656620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Адреса мест оказания государственной услуги размещены на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интернет-ресурсе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14:paraId="640B8C46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услугодателя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www.kgd.gov.kz;</w:t>
            </w:r>
          </w:p>
          <w:p w14:paraId="2A11518B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портале www.egov.kz.</w:t>
            </w:r>
          </w:p>
        </w:tc>
      </w:tr>
      <w:tr w:rsidR="00E45F32" w:rsidRPr="007B620E" w14:paraId="379E7C5E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9DAE1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EB5F1" w14:textId="77777777" w:rsidR="00E45F32" w:rsidRPr="007B620E" w:rsidRDefault="00E45F32" w:rsidP="00BE630A">
            <w:pPr>
              <w:spacing w:line="240" w:lineRule="auto"/>
              <w:ind w:right="263" w:firstLine="4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Перечень документов и сведений,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истребуемых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оказания государственной услуги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6ADF9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оказания государственной услуги представляются заполненная ПТД и документы, на основании которых заполнена ПТД.</w:t>
            </w:r>
          </w:p>
          <w:p w14:paraId="7E7D17F9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документам, подтверждающим сведения, заявленные в ПТД, относятся:</w:t>
            </w:r>
          </w:p>
          <w:p w14:paraId="200DA897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документы, удостоверяющие личность (в том числе несовершеннолетнего лица);</w:t>
            </w:r>
          </w:p>
          <w:p w14:paraId="47096985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имеющиеся у физического лица документы, подтверждающие стоимость товаров для личного пользования, в отношении которых осуществляется таможенное декларирование;</w:t>
            </w:r>
          </w:p>
          <w:p w14:paraId="4F21E3CA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документы, подтверждающие соблюдение запретов и ограничений, подлежащих соблюдению физическими лицами в соответствии </w:t>
            </w: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 статьей 8 Кодекса Республики Казахстан «О таможенном регулировании в Республике Казахстан» (далее – Таможенный кодекс), если соблюдение запретов и ограничений подтверждается представлением таких документов;</w:t>
            </w:r>
          </w:p>
          <w:p w14:paraId="622C995E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транспортные (перевозочные) документы;</w:t>
            </w:r>
          </w:p>
          <w:p w14:paraId="640494F2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документы, подтверждающие соблюдение условий ввоза с освобождением от уплаты таможенных пошлин, налогов, в том числе подтверждающие признание иностранного физического лица, переселившимся на постоянное место жительства в Республику Казахстан, либо получение иностранным физическим лицом статуса беженца,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кандаса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законодательством Республики Казахстан;</w:t>
            </w:r>
          </w:p>
          <w:p w14:paraId="1ED2F40A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пассажирская таможенная декларация, оформленная при ввозе транспортного средства для личного пользования на таможенную территорию Евразийского экономического союза, и подтверждающая выпуск такого транспортного средства для временного нахождения на таможенной территории Евразийского экономического союза;</w:t>
            </w:r>
          </w:p>
          <w:p w14:paraId="1DE8DB3B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документы, содержащие сведения, позволяющие идентифицировать транспортное средство для личного пользования или части такого транспортного средства для личного пользования, подлежащие таможенному декларированию в соответствии с подпунктом 11) пункта 1 статьи 343 Таможенного кодекса;</w:t>
            </w:r>
          </w:p>
          <w:p w14:paraId="092F37BC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документы, подтверждающие право владения, пользования и (или) распоряжения транспортным средством для личного пользования;</w:t>
            </w:r>
          </w:p>
          <w:p w14:paraId="7379DDD8" w14:textId="3AF12A12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документы, подтверждающие происхождение наличных денежных средств и (или) денежных инструментов в случаях, определяемых </w:t>
            </w:r>
            <w:r w:rsidR="00EB770F"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Евразийской экономической комиссией;</w:t>
            </w:r>
          </w:p>
          <w:p w14:paraId="25408A4D" w14:textId="77777777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10) документы, указанные в пунктах 19 и 20 статьи 343 Таможенного кодекса;</w:t>
            </w:r>
          </w:p>
          <w:p w14:paraId="380675ED" w14:textId="2299B02A" w:rsidR="00E45F32" w:rsidRPr="007B620E" w:rsidRDefault="00E45F32" w:rsidP="007B620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11) доверенность или иной документ, подтверждающие полномочия лица, действующего от имени и по поручению декларанта, в случаях, определенных </w:t>
            </w:r>
            <w:r w:rsidR="00EB770F"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Евразийской экономической комиссией</w:t>
            </w: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пунктом 11 статьи 343 Таможенного кодекса.</w:t>
            </w:r>
          </w:p>
          <w:p w14:paraId="6AE6E9A6" w14:textId="1E9FE90F" w:rsidR="00E45F32" w:rsidRPr="007B620E" w:rsidRDefault="00E45F32" w:rsidP="00912DFE">
            <w:pPr>
              <w:spacing w:line="240" w:lineRule="auto"/>
              <w:ind w:left="132" w:right="131" w:firstLine="42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услугодатель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получает из соответствующих государственных </w:t>
            </w:r>
            <w:r w:rsidR="00912D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цифровых</w:t>
            </w:r>
            <w:r w:rsidRPr="007B62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систем через шлюз «</w:t>
            </w:r>
            <w:r w:rsidR="00912DF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цифрового</w:t>
            </w:r>
            <w:r w:rsidRPr="007B62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правительства».</w:t>
            </w:r>
          </w:p>
        </w:tc>
      </w:tr>
      <w:tr w:rsidR="00E45F32" w:rsidRPr="007B620E" w14:paraId="005E94D9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15EDC0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EC328" w14:textId="77777777" w:rsidR="00E45F32" w:rsidRPr="007B620E" w:rsidRDefault="00E45F32" w:rsidP="00BE630A">
            <w:pPr>
              <w:spacing w:line="240" w:lineRule="auto"/>
              <w:ind w:right="263" w:firstLine="4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1984B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Основаниями для отказа в оказании государственной услуги являются:</w:t>
            </w:r>
          </w:p>
          <w:p w14:paraId="4C5C4904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несоблюдение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услугополучателем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требований, предусмотренных пунктом 1 статьи 343 Таможенного кодекса.</w:t>
            </w:r>
          </w:p>
          <w:p w14:paraId="0B69FB25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установление недостоверности документов, представленных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услугополучателем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7BD46200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несоответствие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1DC0969C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отсутствие согласия </w:t>
            </w: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услугополучателя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предоставляемого в соответствии со статьей 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E45F32" w:rsidRPr="007B620E" w14:paraId="2EE8267E" w14:textId="77777777" w:rsidTr="00131A1E">
        <w:trPr>
          <w:trHeight w:val="30"/>
        </w:trPr>
        <w:tc>
          <w:tcPr>
            <w:tcW w:w="54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108D2" w14:textId="77777777" w:rsidR="00E45F32" w:rsidRPr="007B620E" w:rsidRDefault="00E45F32" w:rsidP="007B620E">
            <w:pPr>
              <w:spacing w:line="240" w:lineRule="auto"/>
              <w:ind w:left="169" w:firstLine="1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C3EC7" w14:textId="77777777" w:rsidR="00E45F32" w:rsidRPr="007B620E" w:rsidRDefault="00E45F32" w:rsidP="00BE630A">
            <w:pPr>
              <w:spacing w:line="240" w:lineRule="auto"/>
              <w:ind w:right="263" w:firstLine="2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требования с учетом особенностей оказания государственной услуги</w:t>
            </w:r>
          </w:p>
        </w:tc>
        <w:tc>
          <w:tcPr>
            <w:tcW w:w="623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11C07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Услугополучатель</w:t>
            </w:r>
            <w:proofErr w:type="spellEnd"/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Единого контакт-центра по вопросам оказания государственных услуг.</w:t>
            </w:r>
          </w:p>
          <w:p w14:paraId="52DD1A2C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Контактные телефоны единый контакт-центр по вопросам оказания государственных услуг: 1414, 8-800-080-7777.</w:t>
            </w:r>
          </w:p>
          <w:p w14:paraId="0741FDE7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Сервис цифровых документов доступен для пользователей, авторизованных в мобильном приложении.</w:t>
            </w:r>
          </w:p>
          <w:p w14:paraId="09B63A53" w14:textId="77777777" w:rsidR="00E45F32" w:rsidRPr="007B620E" w:rsidRDefault="00E45F32" w:rsidP="007B620E">
            <w:pPr>
              <w:spacing w:line="240" w:lineRule="auto"/>
              <w:ind w:left="-10" w:right="213"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использования цифрового документа необходимо пройти авторизацию в мобильном приложении с использованием электронно-цифровой подписи или одноразового пароля, далее перейти в раздел «Цифровые документы» и выбрать необходимый документ.</w:t>
            </w:r>
          </w:p>
        </w:tc>
      </w:tr>
    </w:tbl>
    <w:p w14:paraId="1B198D49" w14:textId="77777777" w:rsidR="00851CE1" w:rsidRPr="007B620E" w:rsidRDefault="00851CE1" w:rsidP="007B620E">
      <w:pPr>
        <w:spacing w:line="240" w:lineRule="auto"/>
        <w:ind w:left="304" w:firstLine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851CE1" w:rsidRPr="007B620E" w:rsidSect="0030415D">
      <w:headerReference w:type="default" r:id="rId13"/>
      <w:pgSz w:w="11906" w:h="16838"/>
      <w:pgMar w:top="1418" w:right="851" w:bottom="1418" w:left="1418" w:header="709" w:footer="709" w:gutter="0"/>
      <w:pgNumType w:start="273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773F" w16cex:dateUtc="2025-12-12T0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A5530E" w16cid:durableId="2CE6773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A5041" w14:textId="77777777" w:rsidR="001A7BF9" w:rsidRDefault="001A7BF9" w:rsidP="00426950">
      <w:pPr>
        <w:spacing w:line="240" w:lineRule="auto"/>
      </w:pPr>
      <w:r>
        <w:separator/>
      </w:r>
    </w:p>
  </w:endnote>
  <w:endnote w:type="continuationSeparator" w:id="0">
    <w:p w14:paraId="5B0FB77F" w14:textId="77777777" w:rsidR="001A7BF9" w:rsidRDefault="001A7BF9" w:rsidP="004269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5E539" w14:textId="77777777" w:rsidR="001A7BF9" w:rsidRDefault="001A7BF9" w:rsidP="00426950">
      <w:pPr>
        <w:spacing w:line="240" w:lineRule="auto"/>
      </w:pPr>
      <w:r>
        <w:separator/>
      </w:r>
    </w:p>
  </w:footnote>
  <w:footnote w:type="continuationSeparator" w:id="0">
    <w:p w14:paraId="069F67D8" w14:textId="77777777" w:rsidR="001A7BF9" w:rsidRDefault="001A7BF9" w:rsidP="004269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75572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69B569" w14:textId="174B6661" w:rsidR="00426950" w:rsidRPr="00426950" w:rsidRDefault="0042695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69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695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69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0415D">
          <w:rPr>
            <w:rFonts w:ascii="Times New Roman" w:hAnsi="Times New Roman" w:cs="Times New Roman"/>
            <w:noProof/>
            <w:sz w:val="24"/>
            <w:szCs w:val="24"/>
          </w:rPr>
          <w:t>281</w:t>
        </w:r>
        <w:r w:rsidRPr="004269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F616CF0" w14:textId="77777777" w:rsidR="00426950" w:rsidRDefault="004269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333A1"/>
    <w:rsid w:val="00066F17"/>
    <w:rsid w:val="000C3B53"/>
    <w:rsid w:val="000D17BB"/>
    <w:rsid w:val="00131A1E"/>
    <w:rsid w:val="0014236E"/>
    <w:rsid w:val="0018685B"/>
    <w:rsid w:val="001A7BF9"/>
    <w:rsid w:val="001C4B9F"/>
    <w:rsid w:val="001C4E26"/>
    <w:rsid w:val="001D5E77"/>
    <w:rsid w:val="00220F32"/>
    <w:rsid w:val="002745E0"/>
    <w:rsid w:val="002C3150"/>
    <w:rsid w:val="002C727B"/>
    <w:rsid w:val="002D058D"/>
    <w:rsid w:val="002F3FB7"/>
    <w:rsid w:val="0030415D"/>
    <w:rsid w:val="00380AAA"/>
    <w:rsid w:val="003B5F26"/>
    <w:rsid w:val="003C23C7"/>
    <w:rsid w:val="003E0955"/>
    <w:rsid w:val="00426950"/>
    <w:rsid w:val="00432EA8"/>
    <w:rsid w:val="00437668"/>
    <w:rsid w:val="00445391"/>
    <w:rsid w:val="004518F4"/>
    <w:rsid w:val="004B4CD8"/>
    <w:rsid w:val="004D1170"/>
    <w:rsid w:val="004F1A31"/>
    <w:rsid w:val="005662EE"/>
    <w:rsid w:val="00591EA8"/>
    <w:rsid w:val="0059369C"/>
    <w:rsid w:val="005E320A"/>
    <w:rsid w:val="00624DF0"/>
    <w:rsid w:val="006834A2"/>
    <w:rsid w:val="006A60B6"/>
    <w:rsid w:val="006B1046"/>
    <w:rsid w:val="006B1DE3"/>
    <w:rsid w:val="006C4550"/>
    <w:rsid w:val="00740BFA"/>
    <w:rsid w:val="00792019"/>
    <w:rsid w:val="007A6540"/>
    <w:rsid w:val="007B620E"/>
    <w:rsid w:val="007D25B9"/>
    <w:rsid w:val="007E04CC"/>
    <w:rsid w:val="00823D97"/>
    <w:rsid w:val="008431C8"/>
    <w:rsid w:val="008440EB"/>
    <w:rsid w:val="00850314"/>
    <w:rsid w:val="00851CE1"/>
    <w:rsid w:val="00891DC3"/>
    <w:rsid w:val="008A6309"/>
    <w:rsid w:val="008C51CD"/>
    <w:rsid w:val="008D0649"/>
    <w:rsid w:val="008D3D0E"/>
    <w:rsid w:val="008E19E1"/>
    <w:rsid w:val="008E234B"/>
    <w:rsid w:val="008F25D0"/>
    <w:rsid w:val="00912DFE"/>
    <w:rsid w:val="0091609E"/>
    <w:rsid w:val="00934CFE"/>
    <w:rsid w:val="00947A35"/>
    <w:rsid w:val="00953C78"/>
    <w:rsid w:val="00961B15"/>
    <w:rsid w:val="00961FAA"/>
    <w:rsid w:val="00980A6F"/>
    <w:rsid w:val="00986134"/>
    <w:rsid w:val="009A5835"/>
    <w:rsid w:val="009C0B1A"/>
    <w:rsid w:val="009D0D1D"/>
    <w:rsid w:val="009E40ED"/>
    <w:rsid w:val="00A15E90"/>
    <w:rsid w:val="00A312C9"/>
    <w:rsid w:val="00A42FAF"/>
    <w:rsid w:val="00A8415D"/>
    <w:rsid w:val="00AC12F1"/>
    <w:rsid w:val="00AC687C"/>
    <w:rsid w:val="00AD1F88"/>
    <w:rsid w:val="00AF1D88"/>
    <w:rsid w:val="00AF30F3"/>
    <w:rsid w:val="00B12FC0"/>
    <w:rsid w:val="00B3235B"/>
    <w:rsid w:val="00B577E6"/>
    <w:rsid w:val="00B612A5"/>
    <w:rsid w:val="00B86D29"/>
    <w:rsid w:val="00BA2BEE"/>
    <w:rsid w:val="00BD692B"/>
    <w:rsid w:val="00BE630A"/>
    <w:rsid w:val="00BE6F97"/>
    <w:rsid w:val="00C1174C"/>
    <w:rsid w:val="00C37E2A"/>
    <w:rsid w:val="00C56BCB"/>
    <w:rsid w:val="00CA33C8"/>
    <w:rsid w:val="00CF226C"/>
    <w:rsid w:val="00D146BF"/>
    <w:rsid w:val="00D83C73"/>
    <w:rsid w:val="00D8440E"/>
    <w:rsid w:val="00D861F9"/>
    <w:rsid w:val="00DD6B72"/>
    <w:rsid w:val="00DF494A"/>
    <w:rsid w:val="00E14546"/>
    <w:rsid w:val="00E14D61"/>
    <w:rsid w:val="00E22C5E"/>
    <w:rsid w:val="00E37B0A"/>
    <w:rsid w:val="00E45F32"/>
    <w:rsid w:val="00E55AA2"/>
    <w:rsid w:val="00EB770F"/>
    <w:rsid w:val="00EF0119"/>
    <w:rsid w:val="00F1226A"/>
    <w:rsid w:val="00F3372A"/>
    <w:rsid w:val="00F6469F"/>
    <w:rsid w:val="00FC038D"/>
    <w:rsid w:val="00FC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235A0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table" w:styleId="a6">
    <w:name w:val="Table Grid"/>
    <w:basedOn w:val="a1"/>
    <w:uiPriority w:val="59"/>
    <w:rsid w:val="008D0649"/>
    <w:pPr>
      <w:spacing w:after="0" w:line="240" w:lineRule="auto"/>
      <w:ind w:firstLine="187"/>
      <w:jc w:val="both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2695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6950"/>
  </w:style>
  <w:style w:type="paragraph" w:styleId="a9">
    <w:name w:val="footer"/>
    <w:basedOn w:val="a"/>
    <w:link w:val="aa"/>
    <w:uiPriority w:val="99"/>
    <w:unhideWhenUsed/>
    <w:rsid w:val="00426950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6950"/>
  </w:style>
  <w:style w:type="character" w:styleId="ab">
    <w:name w:val="annotation reference"/>
    <w:basedOn w:val="a0"/>
    <w:uiPriority w:val="99"/>
    <w:semiHidden/>
    <w:unhideWhenUsed/>
    <w:rsid w:val="00AF30F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F30F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F30F3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30F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F30F3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EB770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77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5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K1500000414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10.61.42.188/rus/docs/V2000020955" TargetMode="External"/><Relationship Id="rId12" Type="http://schemas.openxmlformats.org/officeDocument/2006/relationships/hyperlink" Target="http://10.61.42.188/rus/docs/Z1300000088" TargetMode="Externa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10.61.42.188/rus/docs/Z1300000088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10.61.42.188/rus/docs/V2000020955" TargetMode="External"/><Relationship Id="rId19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hyperlink" Target="http://10.61.42.188/rus/docs/Z010000267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2100</Words>
  <Characters>11974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33</cp:revision>
  <dcterms:created xsi:type="dcterms:W3CDTF">2025-11-19T04:31:00Z</dcterms:created>
  <dcterms:modified xsi:type="dcterms:W3CDTF">2026-05-22T11:12:00Z</dcterms:modified>
</cp:coreProperties>
</file>